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32"/>
        <w:tblW w:w="13575" w:type="dxa"/>
        <w:tblLook w:val="04A0"/>
      </w:tblPr>
      <w:tblGrid>
        <w:gridCol w:w="791"/>
        <w:gridCol w:w="371"/>
        <w:gridCol w:w="824"/>
        <w:gridCol w:w="684"/>
        <w:gridCol w:w="190"/>
        <w:gridCol w:w="1202"/>
        <w:gridCol w:w="1433"/>
        <w:gridCol w:w="142"/>
        <w:gridCol w:w="1559"/>
        <w:gridCol w:w="840"/>
        <w:gridCol w:w="2221"/>
        <w:gridCol w:w="483"/>
        <w:gridCol w:w="1332"/>
        <w:gridCol w:w="236"/>
        <w:gridCol w:w="133"/>
        <w:gridCol w:w="1134"/>
      </w:tblGrid>
      <w:tr w:rsidR="00443EF5" w:rsidRPr="007F54B5" w:rsidTr="00956A66">
        <w:trPr>
          <w:trHeight w:val="430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F54B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Pathways to Higher Education, Egypt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54B5" w:rsidRPr="007F54B5" w:rsidTr="00956A66">
        <w:trPr>
          <w:trHeight w:val="331"/>
        </w:trPr>
        <w:tc>
          <w:tcPr>
            <w:tcW w:w="5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54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Development of Thinking and Managerial Skills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5DA2" w:rsidRPr="007F54B5" w:rsidTr="00956A66">
        <w:trPr>
          <w:trHeight w:val="331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54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A) Managerial </w:t>
            </w:r>
            <w:r w:rsidR="00443E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7F54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Approach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54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Batch 1: Class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042EB" w:rsidRPr="007F54B5" w:rsidTr="00956A66">
        <w:trPr>
          <w:trHeight w:val="294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19/7 to  30/7/2011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3EF5" w:rsidRPr="007F54B5" w:rsidTr="00956A66">
        <w:trPr>
          <w:trHeight w:val="319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443EF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54B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مكان التدريب:  جامعة </w:t>
            </w:r>
            <w:r w:rsidRPr="007F54B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المنصورة</w:t>
            </w:r>
            <w:r w:rsidRPr="007F54B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42EB" w:rsidRPr="007F54B5" w:rsidTr="00956A66">
        <w:trPr>
          <w:trHeight w:val="307"/>
        </w:trPr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Schedule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B5" w:rsidRPr="007F54B5" w:rsidRDefault="007F54B5" w:rsidP="007F5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2611" w:rsidRPr="007F54B5" w:rsidTr="00956A66">
        <w:trPr>
          <w:trHeight w:val="307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Week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Date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day</w:t>
            </w:r>
          </w:p>
        </w:tc>
        <w:tc>
          <w:tcPr>
            <w:tcW w:w="27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9:00-10:30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10:45-12:15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30Min</w:t>
            </w:r>
          </w:p>
        </w:tc>
        <w:tc>
          <w:tcPr>
            <w:tcW w:w="27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12:45-14:15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14:30-16:00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54B5" w:rsidRPr="007F54B5" w:rsidRDefault="007F54B5" w:rsidP="007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4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30Min</w:t>
            </w:r>
          </w:p>
        </w:tc>
      </w:tr>
      <w:tr w:rsidR="00956A66" w:rsidRPr="007F54B5" w:rsidTr="0083405F">
        <w:trPr>
          <w:trHeight w:val="307"/>
        </w:trPr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Week 1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19/7/2011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Tue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 xml:space="preserve">IPT:  Introduction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 xml:space="preserve">   IPT: Break and Open Discussion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Teams and work Group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د/ زينب شعبان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IPT: Open Discussion and Trainees Activities</w:t>
            </w:r>
          </w:p>
        </w:tc>
      </w:tr>
      <w:tr w:rsidR="00956A66" w:rsidRPr="007F54B5" w:rsidTr="00956A66">
        <w:trPr>
          <w:trHeight w:val="307"/>
        </w:trPr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20/7/2011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Wed</w:t>
            </w:r>
          </w:p>
        </w:tc>
        <w:tc>
          <w:tcPr>
            <w:tcW w:w="2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Teams and work Group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د/ زينب شعبان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Problem Solving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6A66">
              <w:rPr>
                <w:rFonts w:ascii="Arial" w:eastAsia="Times New Roman" w:hAnsi="Arial" w:cs="Arial"/>
                <w:b/>
                <w:bCs/>
              </w:rPr>
              <w:t> </w:t>
            </w:r>
            <w:r w:rsidRPr="00956A66">
              <w:rPr>
                <w:rFonts w:ascii="Arial" w:eastAsia="Times New Roman" w:hAnsi="Arial" w:cs="Arial" w:hint="cs"/>
                <w:b/>
                <w:bCs/>
                <w:rtl/>
              </w:rPr>
              <w:t>د/ شدا حماد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A66" w:rsidRPr="007F54B5" w:rsidTr="00956A66">
        <w:trPr>
          <w:trHeight w:val="307"/>
        </w:trPr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21/7/2011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F54B5">
              <w:rPr>
                <w:rFonts w:ascii="Calibri" w:eastAsia="Times New Roman" w:hAnsi="Calibri" w:cs="Times New Roman"/>
                <w:b/>
                <w:bCs/>
                <w:color w:val="000000"/>
              </w:rPr>
              <w:t>tha</w:t>
            </w:r>
            <w:proofErr w:type="spellEnd"/>
          </w:p>
        </w:tc>
        <w:tc>
          <w:tcPr>
            <w:tcW w:w="2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Teams and work Group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د/ زينب شعبان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Problem Solving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6A66">
              <w:rPr>
                <w:rFonts w:ascii="Arial" w:eastAsia="Times New Roman" w:hAnsi="Arial" w:cs="Arial"/>
                <w:b/>
                <w:bCs/>
              </w:rPr>
              <w:t> </w:t>
            </w:r>
            <w:r w:rsidRPr="00956A66">
              <w:rPr>
                <w:rFonts w:ascii="Arial" w:eastAsia="Times New Roman" w:hAnsi="Arial" w:cs="Arial" w:hint="cs"/>
                <w:b/>
                <w:bCs/>
                <w:rtl/>
              </w:rPr>
              <w:t>د/ شدا حماد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A66" w:rsidRPr="007F54B5" w:rsidTr="00956A66">
        <w:trPr>
          <w:trHeight w:val="307"/>
        </w:trPr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54B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54B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56A6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54B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56A6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A66" w:rsidRPr="007F54B5" w:rsidTr="0083405F">
        <w:trPr>
          <w:trHeight w:val="322"/>
        </w:trPr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23/7/2011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Sat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956A66" w:rsidRPr="0083405F" w:rsidRDefault="00956A66" w:rsidP="00956A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3405F">
              <w:rPr>
                <w:rFonts w:ascii="Calibri" w:eastAsia="Times New Roman" w:hAnsi="Calibri" w:cs="Times New Roman"/>
                <w:b/>
                <w:bCs/>
                <w:rtl/>
              </w:rPr>
              <w:t>المحاضرة العامة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Problem Solving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6A66">
              <w:rPr>
                <w:rFonts w:ascii="Arial" w:eastAsia="Times New Roman" w:hAnsi="Arial" w:cs="Arial"/>
                <w:b/>
                <w:bCs/>
              </w:rPr>
              <w:t> </w:t>
            </w:r>
            <w:r w:rsidRPr="00956A66">
              <w:rPr>
                <w:rFonts w:ascii="Arial" w:eastAsia="Times New Roman" w:hAnsi="Arial" w:cs="Arial" w:hint="cs"/>
                <w:b/>
                <w:bCs/>
                <w:rtl/>
              </w:rPr>
              <w:t>د/ شدا حماد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A66" w:rsidRPr="007F54B5" w:rsidTr="00956A66">
        <w:trPr>
          <w:trHeight w:val="307"/>
        </w:trPr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24/7/2011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Sun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Economic Feasibility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56A66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د/محمد على شطا</w:t>
            </w:r>
            <w:r w:rsidRPr="00956A6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54B5">
              <w:rPr>
                <w:rFonts w:ascii="Calibri" w:eastAsia="Times New Roman" w:hAnsi="Calibri" w:cs="Times New Roman"/>
                <w:b/>
                <w:bCs/>
                <w:color w:val="000000"/>
              </w:rPr>
              <w:t>Basics of M. Economics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56A6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Pr="00956A66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د/ محمد عبد الدايم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A66" w:rsidRPr="007F54B5" w:rsidTr="00956A66">
        <w:trPr>
          <w:trHeight w:val="307"/>
        </w:trPr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25/7/2011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Mon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Economic Feasibility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56A66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د/محمد على شطا</w:t>
            </w:r>
            <w:r w:rsidRPr="00956A6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54B5">
              <w:rPr>
                <w:rFonts w:ascii="Calibri" w:eastAsia="Times New Roman" w:hAnsi="Calibri" w:cs="Times New Roman"/>
                <w:b/>
                <w:bCs/>
                <w:color w:val="000000"/>
              </w:rPr>
              <w:t>Basics of M. Economics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56A6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Pr="00956A66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د/ محمد عبد الدايم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A66" w:rsidRPr="007F54B5" w:rsidTr="00956A66">
        <w:trPr>
          <w:trHeight w:val="307"/>
        </w:trPr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Week 2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26/7/2011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Tue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Planning &amp; Controlling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6A66">
              <w:rPr>
                <w:rFonts w:ascii="Arial" w:eastAsia="Times New Roman" w:hAnsi="Arial" w:cs="Arial"/>
                <w:b/>
                <w:bCs/>
              </w:rPr>
              <w:t> </w:t>
            </w:r>
            <w:r w:rsidRPr="00956A66">
              <w:rPr>
                <w:rFonts w:ascii="Arial" w:eastAsia="Times New Roman" w:hAnsi="Arial" w:cs="Arial" w:hint="cs"/>
                <w:b/>
                <w:bCs/>
                <w:rtl/>
              </w:rPr>
              <w:t>د/منى محمد الهادى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54B5">
              <w:rPr>
                <w:rFonts w:ascii="Calibri" w:eastAsia="Times New Roman" w:hAnsi="Calibri" w:cs="Times New Roman"/>
                <w:b/>
                <w:bCs/>
                <w:color w:val="000000"/>
              </w:rPr>
              <w:t>Basics of M. Economics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56A6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Pr="00956A66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د/ محمد عبد الدايم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A66" w:rsidRPr="007F54B5" w:rsidTr="00956A66">
        <w:trPr>
          <w:trHeight w:val="307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27/7/2011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Wed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Planning &amp; Controlling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6A66">
              <w:rPr>
                <w:rFonts w:ascii="Arial" w:eastAsia="Times New Roman" w:hAnsi="Arial" w:cs="Arial"/>
                <w:b/>
                <w:bCs/>
              </w:rPr>
              <w:t> </w:t>
            </w:r>
            <w:r w:rsidRPr="00956A66">
              <w:rPr>
                <w:rFonts w:ascii="Arial" w:eastAsia="Times New Roman" w:hAnsi="Arial" w:cs="Arial" w:hint="cs"/>
                <w:b/>
                <w:bCs/>
                <w:rtl/>
              </w:rPr>
              <w:t>د/منى محمد الهادى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Negotiation Skills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منير</w:t>
            </w:r>
            <w:r w:rsidRPr="00956A66">
              <w:rPr>
                <w:rFonts w:ascii="Arial" w:eastAsia="Times New Roman" w:hAnsi="Arial" w:cs="Arial"/>
                <w:b/>
                <w:bCs/>
              </w:rPr>
              <w:t> </w:t>
            </w:r>
            <w:r w:rsidRPr="00956A66">
              <w:rPr>
                <w:rFonts w:ascii="Arial" w:eastAsia="Times New Roman" w:hAnsi="Arial" w:cs="Arial" w:hint="cs"/>
                <w:b/>
                <w:bCs/>
                <w:rtl/>
              </w:rPr>
              <w:t>د/ ريهان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A66" w:rsidRPr="007F54B5" w:rsidTr="00956A66">
        <w:trPr>
          <w:trHeight w:val="399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28/7/2011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F54B5">
              <w:rPr>
                <w:rFonts w:ascii="Calibri" w:eastAsia="Times New Roman" w:hAnsi="Calibri" w:cs="Times New Roman"/>
                <w:b/>
                <w:bCs/>
                <w:color w:val="000000"/>
              </w:rPr>
              <w:t>tha</w:t>
            </w:r>
            <w:proofErr w:type="spellEnd"/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Planning &amp; Controlling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6A66">
              <w:rPr>
                <w:rFonts w:ascii="Arial" w:eastAsia="Times New Roman" w:hAnsi="Arial" w:cs="Arial"/>
                <w:b/>
                <w:bCs/>
              </w:rPr>
              <w:t> </w:t>
            </w:r>
            <w:r w:rsidRPr="00956A66">
              <w:rPr>
                <w:rFonts w:ascii="Arial" w:eastAsia="Times New Roman" w:hAnsi="Arial" w:cs="Arial" w:hint="cs"/>
                <w:b/>
                <w:bCs/>
                <w:rtl/>
              </w:rPr>
              <w:t>د/منى محمد الهادى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Negotiation Skills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منير</w:t>
            </w:r>
            <w:r w:rsidRPr="00956A66">
              <w:rPr>
                <w:rFonts w:ascii="Arial" w:eastAsia="Times New Roman" w:hAnsi="Arial" w:cs="Arial"/>
                <w:b/>
                <w:bCs/>
              </w:rPr>
              <w:t> </w:t>
            </w:r>
            <w:r w:rsidRPr="00956A66">
              <w:rPr>
                <w:rFonts w:ascii="Arial" w:eastAsia="Times New Roman" w:hAnsi="Arial" w:cs="Arial" w:hint="cs"/>
                <w:b/>
                <w:bCs/>
                <w:rtl/>
              </w:rPr>
              <w:t>د/ ريهان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A66" w:rsidRPr="007F54B5" w:rsidTr="00956A66">
        <w:trPr>
          <w:trHeight w:val="307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54B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54B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56A6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54B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54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A66" w:rsidRPr="007F54B5" w:rsidTr="0083405F">
        <w:trPr>
          <w:trHeight w:val="294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30/7/2011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Sat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Negotiation Skills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منير</w:t>
            </w:r>
            <w:r w:rsidRPr="00956A66">
              <w:rPr>
                <w:rFonts w:ascii="Arial" w:eastAsia="Times New Roman" w:hAnsi="Arial" w:cs="Arial"/>
                <w:b/>
                <w:bCs/>
              </w:rPr>
              <w:t> </w:t>
            </w:r>
            <w:r w:rsidRPr="00956A66">
              <w:rPr>
                <w:rFonts w:ascii="Arial" w:eastAsia="Times New Roman" w:hAnsi="Arial" w:cs="Arial" w:hint="cs"/>
                <w:b/>
                <w:bCs/>
                <w:rtl/>
              </w:rPr>
              <w:t>د/ ريهان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 xml:space="preserve">IPT:  Closing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A66" w:rsidRPr="007F54B5" w:rsidTr="00956A66">
        <w:trPr>
          <w:trHeight w:val="294"/>
        </w:trPr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IPT: Integration of Pathways Training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66" w:rsidRPr="007F54B5" w:rsidRDefault="00956A66" w:rsidP="00956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54B5">
              <w:rPr>
                <w:rFonts w:ascii="Arial" w:eastAsia="Times New Roman" w:hAnsi="Arial" w:cs="Arial"/>
                <w:b/>
                <w:bCs/>
              </w:rPr>
              <w:t>GL: General Lectures</w:t>
            </w:r>
          </w:p>
        </w:tc>
      </w:tr>
    </w:tbl>
    <w:p w:rsidR="003E2FEA" w:rsidRDefault="003E2FEA"/>
    <w:sectPr w:rsidR="003E2FEA" w:rsidSect="007F54B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54B5"/>
    <w:rsid w:val="003E2FEA"/>
    <w:rsid w:val="00443EF5"/>
    <w:rsid w:val="007D64C4"/>
    <w:rsid w:val="007F54B5"/>
    <w:rsid w:val="0083405F"/>
    <w:rsid w:val="008A247A"/>
    <w:rsid w:val="009042EB"/>
    <w:rsid w:val="00956A66"/>
    <w:rsid w:val="00A65037"/>
    <w:rsid w:val="00D07E8B"/>
    <w:rsid w:val="00EF5DA2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A9DA-C7CD-4BB5-BE8C-78C47D83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Faculty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Dr.Abdel-Aziz</dc:creator>
  <cp:keywords/>
  <dc:description/>
  <cp:lastModifiedBy>Dr.Abdel-Aziz</cp:lastModifiedBy>
  <cp:revision>11</cp:revision>
  <dcterms:created xsi:type="dcterms:W3CDTF">2011-07-03T13:17:00Z</dcterms:created>
  <dcterms:modified xsi:type="dcterms:W3CDTF">2011-07-03T18:04:00Z</dcterms:modified>
</cp:coreProperties>
</file>